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MEDICAL INVENTORY MANAGEMENT </w:t>
      </w:r>
    </w:p>
    <w:p w:rsidR="00000000" w:rsidDel="00000000" w:rsidP="00000000" w:rsidRDefault="00000000" w:rsidRPr="00000000" w14:paraId="000000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College Name: Sri Ramakrishna College of Arts and Science for Women</w:t>
      </w:r>
    </w:p>
    <w:p w:rsidR="00000000" w:rsidDel="00000000" w:rsidP="00000000" w:rsidRDefault="00000000" w:rsidRPr="00000000" w14:paraId="000000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College Code: Bru28</w:t>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sz w:val="30"/>
          <w:szCs w:val="30"/>
          <w:u w:val="single"/>
          <w:rtl w:val="0"/>
        </w:rPr>
        <w:t xml:space="preserve">Team ID:</w:t>
      </w:r>
      <w:r w:rsidDel="00000000" w:rsidR="00000000" w:rsidRPr="00000000">
        <w:rPr>
          <w:rFonts w:ascii="Verdana" w:cs="Verdana" w:eastAsia="Verdana" w:hAnsi="Verdana"/>
          <w:b w:val="1"/>
          <w:color w:val="222222"/>
          <w:sz w:val="20"/>
          <w:szCs w:val="20"/>
          <w:highlight w:val="white"/>
          <w:rtl w:val="0"/>
        </w:rPr>
        <w:t xml:space="preserve"> </w:t>
      </w:r>
      <w:r w:rsidDel="00000000" w:rsidR="00000000" w:rsidRPr="00000000">
        <w:rPr>
          <w:rFonts w:ascii="Times New Roman" w:cs="Times New Roman" w:eastAsia="Times New Roman" w:hAnsi="Times New Roman"/>
          <w:b w:val="1"/>
          <w:color w:val="222222"/>
          <w:sz w:val="28"/>
          <w:szCs w:val="28"/>
          <w:highlight w:val="white"/>
          <w:rtl w:val="0"/>
        </w:rPr>
        <w:t xml:space="preserve">NM2025TMID24162</w:t>
      </w:r>
    </w:p>
    <w:p w:rsidR="00000000" w:rsidDel="00000000" w:rsidP="00000000" w:rsidRDefault="00000000" w:rsidRPr="00000000" w14:paraId="00000006">
      <w:pPr>
        <w:rPr>
          <w:rFonts w:ascii="Times New Roman" w:cs="Times New Roman" w:eastAsia="Times New Roman" w:hAnsi="Times New Roman"/>
          <w:b w:val="1"/>
          <w:color w:val="222222"/>
          <w:sz w:val="26"/>
          <w:szCs w:val="26"/>
          <w:highlight w:val="white"/>
          <w:u w:val="single"/>
        </w:rPr>
      </w:pPr>
      <w:r w:rsidDel="00000000" w:rsidR="00000000" w:rsidRPr="00000000">
        <w:rPr>
          <w:rFonts w:ascii="Times New Roman" w:cs="Times New Roman" w:eastAsia="Times New Roman" w:hAnsi="Times New Roman"/>
          <w:b w:val="1"/>
          <w:color w:val="222222"/>
          <w:sz w:val="26"/>
          <w:szCs w:val="26"/>
          <w:highlight w:val="white"/>
          <w:u w:val="single"/>
          <w:rtl w:val="0"/>
        </w:rPr>
        <w:t xml:space="preserve">Team MEMBERS: </w:t>
      </w:r>
    </w:p>
    <w:p w:rsidR="00000000" w:rsidDel="00000000" w:rsidP="00000000" w:rsidRDefault="00000000" w:rsidRPr="00000000" w14:paraId="00000007">
      <w:pP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       TEAM LeaderName:</w:t>
      </w:r>
      <w:r w:rsidDel="00000000" w:rsidR="00000000" w:rsidRPr="00000000">
        <w:rPr>
          <w:rFonts w:ascii="Times New Roman" w:cs="Times New Roman" w:eastAsia="Times New Roman" w:hAnsi="Times New Roman"/>
          <w:color w:val="222222"/>
          <w:sz w:val="26"/>
          <w:szCs w:val="26"/>
          <w:highlight w:val="white"/>
          <w:rtl w:val="0"/>
        </w:rPr>
        <w:t xml:space="preserve"> LATHI PRIYA.S</w:t>
      </w:r>
    </w:p>
    <w:p w:rsidR="00000000" w:rsidDel="00000000" w:rsidP="00000000" w:rsidRDefault="00000000" w:rsidRPr="00000000" w14:paraId="00000008">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r w:rsidDel="00000000" w:rsidR="00000000" w:rsidRPr="00000000">
        <w:rPr>
          <w:rFonts w:ascii="Times New Roman" w:cs="Times New Roman" w:eastAsia="Times New Roman" w:hAnsi="Times New Roman"/>
          <w:b w:val="1"/>
          <w:color w:val="222222"/>
          <w:sz w:val="28"/>
          <w:szCs w:val="28"/>
          <w:highlight w:val="white"/>
          <w:u w:val="single"/>
          <w:rtl w:val="0"/>
        </w:rPr>
        <w:t xml:space="preserve">Email</w:t>
      </w:r>
      <w:r w:rsidDel="00000000" w:rsidR="00000000" w:rsidRPr="00000000">
        <w:rPr>
          <w:rFonts w:ascii="Times New Roman" w:cs="Times New Roman" w:eastAsia="Times New Roman" w:hAnsi="Times New Roman"/>
          <w:b w:val="1"/>
          <w:color w:val="222222"/>
          <w:sz w:val="28"/>
          <w:szCs w:val="28"/>
          <w:highlight w:val="white"/>
          <w:rtl w:val="0"/>
        </w:rPr>
        <w:t xml:space="preserve">: </w:t>
      </w:r>
      <w:r w:rsidDel="00000000" w:rsidR="00000000" w:rsidRPr="00000000">
        <w:rPr>
          <w:rFonts w:ascii="Times New Roman" w:cs="Times New Roman" w:eastAsia="Times New Roman" w:hAnsi="Times New Roman"/>
          <w:b w:val="1"/>
          <w:color w:val="222222"/>
          <w:sz w:val="26"/>
          <w:szCs w:val="26"/>
          <w:highlight w:val="white"/>
          <w:rtl w:val="0"/>
        </w:rPr>
        <w:t xml:space="preserve"> </w:t>
      </w:r>
      <w:hyperlink r:id="rId6">
        <w:r w:rsidDel="00000000" w:rsidR="00000000" w:rsidRPr="00000000">
          <w:rPr>
            <w:rFonts w:ascii="Times New Roman" w:cs="Times New Roman" w:eastAsia="Times New Roman" w:hAnsi="Times New Roman"/>
            <w:color w:val="1155cc"/>
            <w:sz w:val="28"/>
            <w:szCs w:val="28"/>
            <w:highlight w:val="white"/>
            <w:u w:val="single"/>
            <w:rtl w:val="0"/>
          </w:rPr>
          <w:t xml:space="preserve">srcw2322k161@srcw.ac.in</w:t>
        </w:r>
      </w:hyperlink>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      </w:t>
      </w:r>
      <w:r w:rsidDel="00000000" w:rsidR="00000000" w:rsidRPr="00000000">
        <w:rPr>
          <w:rFonts w:ascii="Times New Roman" w:cs="Times New Roman" w:eastAsia="Times New Roman" w:hAnsi="Times New Roman"/>
          <w:b w:val="1"/>
          <w:color w:val="222222"/>
          <w:sz w:val="26"/>
          <w:szCs w:val="26"/>
          <w:highlight w:val="white"/>
          <w:rtl w:val="0"/>
        </w:rPr>
        <w:t xml:space="preserve">Team MEMBER1: </w:t>
      </w:r>
      <w:r w:rsidDel="00000000" w:rsidR="00000000" w:rsidRPr="00000000">
        <w:rPr>
          <w:rFonts w:ascii="Times New Roman" w:cs="Times New Roman" w:eastAsia="Times New Roman" w:hAnsi="Times New Roman"/>
          <w:color w:val="222222"/>
          <w:sz w:val="28"/>
          <w:szCs w:val="28"/>
          <w:highlight w:val="white"/>
          <w:rtl w:val="0"/>
        </w:rPr>
        <w:t xml:space="preserve">Varsini V</w:t>
      </w:r>
    </w:p>
    <w:p w:rsidR="00000000" w:rsidDel="00000000" w:rsidP="00000000" w:rsidRDefault="00000000" w:rsidRPr="00000000" w14:paraId="0000000A">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             </w:t>
      </w:r>
      <w:r w:rsidDel="00000000" w:rsidR="00000000" w:rsidRPr="00000000">
        <w:rPr>
          <w:rFonts w:ascii="Times New Roman" w:cs="Times New Roman" w:eastAsia="Times New Roman" w:hAnsi="Times New Roman"/>
          <w:b w:val="1"/>
          <w:color w:val="222222"/>
          <w:sz w:val="28"/>
          <w:szCs w:val="28"/>
          <w:highlight w:val="white"/>
          <w:u w:val="single"/>
          <w:rtl w:val="0"/>
        </w:rPr>
        <w:t xml:space="preserve">Email</w:t>
      </w:r>
      <w:r w:rsidDel="00000000" w:rsidR="00000000" w:rsidRPr="00000000">
        <w:rPr>
          <w:rFonts w:ascii="Times New Roman" w:cs="Times New Roman" w:eastAsia="Times New Roman" w:hAnsi="Times New Roman"/>
          <w:b w:val="1"/>
          <w:color w:val="222222"/>
          <w:sz w:val="28"/>
          <w:szCs w:val="28"/>
          <w:highlight w:val="white"/>
          <w:rtl w:val="0"/>
        </w:rPr>
        <w:t xml:space="preserve">: </w:t>
      </w:r>
      <w:hyperlink r:id="rId7">
        <w:r w:rsidDel="00000000" w:rsidR="00000000" w:rsidRPr="00000000">
          <w:rPr>
            <w:rFonts w:ascii="Times New Roman" w:cs="Times New Roman" w:eastAsia="Times New Roman" w:hAnsi="Times New Roman"/>
            <w:color w:val="1155cc"/>
            <w:sz w:val="28"/>
            <w:szCs w:val="28"/>
            <w:highlight w:val="white"/>
            <w:u w:val="single"/>
            <w:rtl w:val="0"/>
          </w:rPr>
          <w:t xml:space="preserve">srcw2322k157@srcw.ac.in</w:t>
        </w:r>
      </w:hyperlink>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color w:val="222222"/>
          <w:sz w:val="36"/>
          <w:szCs w:val="36"/>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w:t>
      </w:r>
      <w:r w:rsidDel="00000000" w:rsidR="00000000" w:rsidRPr="00000000">
        <w:rPr>
          <w:rFonts w:ascii="Times New Roman" w:cs="Times New Roman" w:eastAsia="Times New Roman" w:hAnsi="Times New Roman"/>
          <w:b w:val="1"/>
          <w:color w:val="222222"/>
          <w:sz w:val="26"/>
          <w:szCs w:val="26"/>
          <w:highlight w:val="white"/>
          <w:rtl w:val="0"/>
        </w:rPr>
        <w:t xml:space="preserve">Team MEMBER2: </w:t>
      </w:r>
      <w:r w:rsidDel="00000000" w:rsidR="00000000" w:rsidRPr="00000000">
        <w:rPr>
          <w:rFonts w:ascii="Times New Roman" w:cs="Times New Roman" w:eastAsia="Times New Roman" w:hAnsi="Times New Roman"/>
          <w:color w:val="222222"/>
          <w:sz w:val="28"/>
          <w:szCs w:val="28"/>
          <w:highlight w:val="white"/>
          <w:rtl w:val="0"/>
        </w:rPr>
        <w:t xml:space="preserve">Varshini N</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w:t>
      </w:r>
      <w:r w:rsidDel="00000000" w:rsidR="00000000" w:rsidRPr="00000000">
        <w:rPr>
          <w:rFonts w:ascii="Times New Roman" w:cs="Times New Roman" w:eastAsia="Times New Roman" w:hAnsi="Times New Roman"/>
          <w:b w:val="1"/>
          <w:color w:val="222222"/>
          <w:sz w:val="28"/>
          <w:szCs w:val="28"/>
          <w:highlight w:val="white"/>
          <w:u w:val="single"/>
          <w:rtl w:val="0"/>
        </w:rPr>
        <w:t xml:space="preserve">Email</w:t>
      </w:r>
      <w:r w:rsidDel="00000000" w:rsidR="00000000" w:rsidRPr="00000000">
        <w:rPr>
          <w:rFonts w:ascii="Times New Roman" w:cs="Times New Roman" w:eastAsia="Times New Roman" w:hAnsi="Times New Roman"/>
          <w:b w:val="1"/>
          <w:color w:val="222222"/>
          <w:sz w:val="28"/>
          <w:szCs w:val="28"/>
          <w:highlight w:val="white"/>
          <w:rtl w:val="0"/>
        </w:rPr>
        <w:t xml:space="preserve">: </w:t>
      </w:r>
      <w:hyperlink r:id="rId8">
        <w:r w:rsidDel="00000000" w:rsidR="00000000" w:rsidRPr="00000000">
          <w:rPr>
            <w:rFonts w:ascii="Times New Roman" w:cs="Times New Roman" w:eastAsia="Times New Roman" w:hAnsi="Times New Roman"/>
            <w:color w:val="1155cc"/>
            <w:sz w:val="28"/>
            <w:szCs w:val="28"/>
            <w:highlight w:val="white"/>
            <w:u w:val="single"/>
            <w:rtl w:val="0"/>
          </w:rPr>
          <w:t xml:space="preserve">srcw2322k156@srcw.ac.in</w:t>
        </w:r>
      </w:hyperlink>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222222"/>
          <w:sz w:val="28"/>
          <w:szCs w:val="28"/>
          <w:highlight w:val="white"/>
          <w:rtl w:val="0"/>
        </w:rPr>
        <w:t xml:space="preserve">      </w:t>
      </w:r>
      <w:r w:rsidDel="00000000" w:rsidR="00000000" w:rsidRPr="00000000">
        <w:rPr>
          <w:rFonts w:ascii="Times New Roman" w:cs="Times New Roman" w:eastAsia="Times New Roman" w:hAnsi="Times New Roman"/>
          <w:b w:val="1"/>
          <w:color w:val="222222"/>
          <w:sz w:val="26"/>
          <w:szCs w:val="26"/>
          <w:highlight w:val="white"/>
          <w:rtl w:val="0"/>
        </w:rPr>
        <w:t xml:space="preserve">Team MEMBER3:</w:t>
      </w:r>
      <w:r w:rsidDel="00000000" w:rsidR="00000000" w:rsidRPr="00000000">
        <w:rPr>
          <w:rtl w:val="0"/>
        </w:rPr>
        <w:t xml:space="preserve"> </w:t>
      </w:r>
      <w:r w:rsidDel="00000000" w:rsidR="00000000" w:rsidRPr="00000000">
        <w:rPr>
          <w:rFonts w:ascii="Times New Roman" w:cs="Times New Roman" w:eastAsia="Times New Roman" w:hAnsi="Times New Roman"/>
          <w:color w:val="222222"/>
          <w:sz w:val="28"/>
          <w:szCs w:val="28"/>
          <w:highlight w:val="white"/>
          <w:rtl w:val="0"/>
        </w:rPr>
        <w:t xml:space="preserve">Yamini M</w:t>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              </w:t>
      </w:r>
      <w:r w:rsidDel="00000000" w:rsidR="00000000" w:rsidRPr="00000000">
        <w:rPr>
          <w:rFonts w:ascii="Times New Roman" w:cs="Times New Roman" w:eastAsia="Times New Roman" w:hAnsi="Times New Roman"/>
          <w:b w:val="1"/>
          <w:color w:val="222222"/>
          <w:sz w:val="28"/>
          <w:szCs w:val="28"/>
          <w:highlight w:val="white"/>
          <w:u w:val="single"/>
          <w:rtl w:val="0"/>
        </w:rPr>
        <w:t xml:space="preserve">Email</w:t>
      </w:r>
      <w:r w:rsidDel="00000000" w:rsidR="00000000" w:rsidRPr="00000000">
        <w:rPr>
          <w:rFonts w:ascii="Times New Roman" w:cs="Times New Roman" w:eastAsia="Times New Roman" w:hAnsi="Times New Roman"/>
          <w:b w:val="1"/>
          <w:color w:val="222222"/>
          <w:sz w:val="28"/>
          <w:szCs w:val="28"/>
          <w:highlight w:val="white"/>
          <w:rtl w:val="0"/>
        </w:rPr>
        <w:t xml:space="preserve">: </w:t>
      </w:r>
      <w:hyperlink r:id="rId9">
        <w:r w:rsidDel="00000000" w:rsidR="00000000" w:rsidRPr="00000000">
          <w:rPr>
            <w:rFonts w:ascii="Times New Roman" w:cs="Times New Roman" w:eastAsia="Times New Roman" w:hAnsi="Times New Roman"/>
            <w:color w:val="1155cc"/>
            <w:sz w:val="28"/>
            <w:szCs w:val="28"/>
            <w:highlight w:val="white"/>
            <w:u w:val="single"/>
            <w:rtl w:val="0"/>
          </w:rPr>
          <w:t xml:space="preserve">srcw2322k159@srcw.ac.in</w:t>
        </w:r>
      </w:hyperlink>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color w:val="222222"/>
          <w:sz w:val="36"/>
          <w:szCs w:val="36"/>
          <w:highlight w:val="white"/>
        </w:rPr>
      </w:pPr>
      <w:r w:rsidDel="00000000" w:rsidR="00000000" w:rsidRPr="00000000">
        <w:rPr>
          <w:rFonts w:ascii="Times New Roman" w:cs="Times New Roman" w:eastAsia="Times New Roman" w:hAnsi="Times New Roman"/>
          <w:b w:val="1"/>
          <w:color w:val="222222"/>
          <w:sz w:val="36"/>
          <w:szCs w:val="36"/>
          <w:highlight w:val="white"/>
          <w:rtl w:val="0"/>
        </w:rPr>
        <w:t xml:space="preserve">1.INTRODUCTION</w:t>
      </w:r>
    </w:p>
    <w:p w:rsidR="00000000" w:rsidDel="00000000" w:rsidP="00000000" w:rsidRDefault="00000000" w:rsidRPr="00000000" w14:paraId="00000012">
      <w:pP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1.1 </w:t>
      </w:r>
      <w:r w:rsidDel="00000000" w:rsidR="00000000" w:rsidRPr="00000000">
        <w:rPr>
          <w:rFonts w:ascii="Times New Roman" w:cs="Times New Roman" w:eastAsia="Times New Roman" w:hAnsi="Times New Roman"/>
          <w:b w:val="1"/>
          <w:color w:val="222222"/>
          <w:sz w:val="32"/>
          <w:szCs w:val="32"/>
          <w:highlight w:val="white"/>
          <w:rtl w:val="0"/>
        </w:rPr>
        <w:t xml:space="preserve">Project Overview</w:t>
      </w:r>
      <w:r w:rsidDel="00000000" w:rsidR="00000000" w:rsidRPr="00000000">
        <w:rPr>
          <w:rFonts w:ascii="Times New Roman" w:cs="Times New Roman" w:eastAsia="Times New Roman" w:hAnsi="Times New Roman"/>
          <w:b w:val="1"/>
          <w:color w:val="222222"/>
          <w:sz w:val="28"/>
          <w:szCs w:val="28"/>
          <w:highlight w:val="white"/>
          <w:rtl w:val="0"/>
        </w:rPr>
        <w:t xml:space="preserve"> </w:t>
      </w:r>
    </w:p>
    <w:p w:rsidR="00000000" w:rsidDel="00000000" w:rsidP="00000000" w:rsidRDefault="00000000" w:rsidRPr="00000000" w14:paraId="00000013">
      <w:pP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r w:rsidDel="00000000" w:rsidR="00000000" w:rsidRPr="00000000">
        <w:rPr>
          <w:rFonts w:ascii="Times New Roman" w:cs="Times New Roman" w:eastAsia="Times New Roman" w:hAnsi="Times New Roman"/>
          <w:b w:val="1"/>
          <w:sz w:val="30"/>
          <w:szCs w:val="30"/>
          <w:highlight w:val="white"/>
          <w:rtl w:val="0"/>
        </w:rPr>
        <w:t xml:space="preserve">. </w:t>
      </w:r>
    </w:p>
    <w:p w:rsidR="00000000" w:rsidDel="00000000" w:rsidP="00000000" w:rsidRDefault="00000000" w:rsidRPr="00000000" w14:paraId="00000014">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1.2</w:t>
      </w:r>
      <w:r w:rsidDel="00000000" w:rsidR="00000000" w:rsidRPr="00000000">
        <w:rPr>
          <w:rFonts w:ascii="Times New Roman" w:cs="Times New Roman" w:eastAsia="Times New Roman" w:hAnsi="Times New Roman"/>
          <w:b w:val="1"/>
          <w:sz w:val="30"/>
          <w:szCs w:val="30"/>
          <w:highlight w:val="white"/>
          <w:rtl w:val="0"/>
        </w:rPr>
        <w:t xml:space="preserve"> Purpose</w:t>
      </w:r>
      <w:r w:rsidDel="00000000" w:rsidR="00000000" w:rsidRPr="00000000">
        <w:rPr>
          <w:rFonts w:ascii="Times New Roman" w:cs="Times New Roman" w:eastAsia="Times New Roman" w:hAnsi="Times New Roman"/>
          <w:b w:val="1"/>
          <w:sz w:val="26"/>
          <w:szCs w:val="26"/>
          <w:highlight w:val="white"/>
          <w:rtl w:val="0"/>
        </w:rPr>
        <w:t xml:space="preserve"> </w:t>
      </w:r>
    </w:p>
    <w:p w:rsidR="00000000" w:rsidDel="00000000" w:rsidP="00000000" w:rsidRDefault="00000000" w:rsidRPr="00000000" w14:paraId="0000001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purpose of medical inventory management is to ensure that hospitals and healthcare centers always have the right medicines, equipment, and supplies available when needed. It helps prevent shortages, avoid the use of expired items, and reduce wastage. By controlling costs and maintaining accurate records, it supports smooth hospital operations while ensuring patient safety and quality care.</w:t>
      </w:r>
    </w:p>
    <w:p w:rsidR="00000000" w:rsidDel="00000000" w:rsidP="00000000" w:rsidRDefault="00000000" w:rsidRPr="00000000" w14:paraId="00000018">
      <w:pPr>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DEVELOPMENT PHASE</w:t>
      </w:r>
    </w:p>
    <w:p w:rsidR="00000000" w:rsidDel="00000000" w:rsidP="00000000" w:rsidRDefault="00000000" w:rsidRPr="00000000" w14:paraId="0000001A">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 </w:t>
      </w:r>
    </w:p>
    <w:p w:rsidR="00000000" w:rsidDel="00000000" w:rsidP="00000000" w:rsidRDefault="00000000" w:rsidRPr="00000000" w14:paraId="0000001B">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Developer Account:</w:t>
      </w:r>
    </w:p>
    <w:p w:rsidR="00000000" w:rsidDel="00000000" w:rsidP="00000000" w:rsidRDefault="00000000" w:rsidRPr="00000000" w14:paraId="0000001C">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sz w:val="21"/>
          <w:szCs w:val="21"/>
          <w:highlight w:val="white"/>
        </w:rPr>
      </w:pPr>
      <w:r w:rsidDel="00000000" w:rsidR="00000000" w:rsidRPr="00000000">
        <w:rPr>
          <w:rtl w:val="0"/>
        </w:rPr>
        <w:t xml:space="preserve">By using this URL -</w:t>
      </w:r>
      <w:hyperlink r:id="rId10">
        <w:r w:rsidDel="00000000" w:rsidR="00000000" w:rsidRPr="00000000">
          <w:rPr>
            <w:rFonts w:ascii="Montserrat" w:cs="Montserrat" w:eastAsia="Montserrat" w:hAnsi="Montserrat"/>
            <w:color w:val="1155cc"/>
            <w:sz w:val="21"/>
            <w:szCs w:val="21"/>
            <w:highlight w:val="white"/>
            <w:u w:val="single"/>
            <w:rtl w:val="0"/>
          </w:rPr>
          <w:t xml:space="preserve">https://www.salesforce.com/form/developer-signup/?d=pb</w:t>
        </w:r>
      </w:hyperlink>
      <w:r w:rsidDel="00000000" w:rsidR="00000000" w:rsidRPr="00000000">
        <w:rPr>
          <w:rtl w:val="0"/>
        </w:rPr>
      </w:r>
    </w:p>
    <w:p w:rsidR="00000000" w:rsidDel="00000000" w:rsidP="00000000" w:rsidRDefault="00000000" w:rsidRPr="00000000" w14:paraId="0000001E">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1F">
      <w:pPr>
        <w:rPr>
          <w:rFonts w:ascii="Montserrat" w:cs="Montserrat" w:eastAsia="Montserrat" w:hAnsi="Montserrat"/>
          <w:sz w:val="21"/>
          <w:szCs w:val="21"/>
          <w:highlight w:val="white"/>
        </w:rPr>
      </w:pPr>
      <w:r w:rsidDel="00000000" w:rsidR="00000000" w:rsidRPr="00000000">
        <w:rPr>
          <w:rFonts w:ascii="Montserrat" w:cs="Montserrat" w:eastAsia="Montserrat" w:hAnsi="Montserrat"/>
          <w:sz w:val="21"/>
          <w:szCs w:val="21"/>
          <w:highlight w:val="white"/>
        </w:rPr>
        <w:drawing>
          <wp:inline distB="114300" distT="114300" distL="114300" distR="114300">
            <wp:extent cx="5069949" cy="2782403"/>
            <wp:effectExtent b="0" l="0" r="0" t="0"/>
            <wp:docPr id="22"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069949" cy="278240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Montserrat" w:cs="Montserrat" w:eastAsia="Montserrat" w:hAnsi="Montserrat"/>
          <w:sz w:val="21"/>
          <w:szCs w:val="21"/>
          <w:highlight w:val="white"/>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Objects :Product, Purchase Order, Order Item, Inventory Transaction, Supplier</w:t>
      </w:r>
    </w:p>
    <w:p w:rsidR="00000000" w:rsidDel="00000000" w:rsidP="00000000" w:rsidRDefault="00000000" w:rsidRPr="00000000" w14:paraId="00000022">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4891088" cy="2745719"/>
            <wp:effectExtent b="0" l="0" r="0" t="0"/>
            <wp:docPr id="46"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4891088" cy="274571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Tabs for Product, Purchase Order, Order Item, Inventory Transaction, Supplier</w:t>
      </w:r>
    </w:p>
    <w:p w:rsidR="00000000" w:rsidDel="00000000" w:rsidP="00000000" w:rsidRDefault="00000000" w:rsidRPr="00000000" w14:paraId="00000026">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340100"/>
            <wp:effectExtent b="0" l="0" r="0" t="0"/>
            <wp:docPr id="51"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Lightning App for Medical Inventory Management</w:t>
      </w:r>
    </w:p>
    <w:p w:rsidR="00000000" w:rsidDel="00000000" w:rsidP="00000000" w:rsidRDefault="00000000" w:rsidRPr="00000000" w14:paraId="0000002A">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943600" cy="3162300"/>
            <wp:effectExtent b="0" l="0" r="0" t="0"/>
            <wp:docPr id="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409267" cy="3605213"/>
            <wp:effectExtent b="0" l="0" r="0" t="0"/>
            <wp:docPr id="31"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409267"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field for Product </w:t>
      </w:r>
    </w:p>
    <w:p w:rsidR="00000000" w:rsidDel="00000000" w:rsidP="00000000" w:rsidRDefault="00000000" w:rsidRPr="00000000" w14:paraId="00000030">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943600" cy="3352800"/>
            <wp:effectExtent b="0" l="0" r="0" t="0"/>
            <wp:docPr id="29"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field for Purchase Order</w:t>
      </w:r>
    </w:p>
    <w:p w:rsidR="00000000" w:rsidDel="00000000" w:rsidP="00000000" w:rsidRDefault="00000000" w:rsidRPr="00000000" w14:paraId="00000035">
      <w:pPr>
        <w:rPr>
          <w:rFonts w:ascii="Times New Roman" w:cs="Times New Roman" w:eastAsia="Times New Roman" w:hAnsi="Times New Roman"/>
          <w:b w:val="1"/>
          <w:sz w:val="32"/>
          <w:szCs w:val="3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200025</wp:posOffset>
            </wp:positionV>
            <wp:extent cx="6486882" cy="3703960"/>
            <wp:effectExtent b="0" l="0" r="0" t="0"/>
            <wp:wrapSquare wrapText="bothSides" distB="114300" distT="114300" distL="114300" distR="114300"/>
            <wp:docPr id="50"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6486882" cy="3703960"/>
                    </a:xfrm>
                    <a:prstGeom prst="rect"/>
                    <a:ln/>
                  </pic:spPr>
                </pic:pic>
              </a:graphicData>
            </a:graphic>
          </wp:anchor>
        </w:drawing>
      </w:r>
    </w:p>
    <w:p w:rsidR="00000000" w:rsidDel="00000000" w:rsidP="00000000" w:rsidRDefault="00000000" w:rsidRPr="00000000" w14:paraId="00000036">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field for Order Item</w:t>
      </w:r>
      <w:r w:rsidDel="00000000" w:rsidR="00000000" w:rsidRPr="00000000">
        <w:drawing>
          <wp:anchor allowOverlap="1" behindDoc="0" distB="114300" distT="114300" distL="114300" distR="114300" hidden="0" layoutInCell="1" locked="0" relativeHeight="0" simplePos="0">
            <wp:simplePos x="0" y="0"/>
            <wp:positionH relativeFrom="column">
              <wp:posOffset>-328612</wp:posOffset>
            </wp:positionH>
            <wp:positionV relativeFrom="paragraph">
              <wp:posOffset>381000</wp:posOffset>
            </wp:positionV>
            <wp:extent cx="6605588" cy="3508904"/>
            <wp:effectExtent b="0" l="0" r="0" t="0"/>
            <wp:wrapSquare wrapText="bothSides" distB="114300" distT="114300" distL="114300" distR="114300"/>
            <wp:docPr id="3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6605588" cy="3508904"/>
                    </a:xfrm>
                    <a:prstGeom prst="rect"/>
                    <a:ln/>
                  </pic:spPr>
                </pic:pic>
              </a:graphicData>
            </a:graphic>
          </wp:anchor>
        </w:drawing>
      </w:r>
    </w:p>
    <w:p w:rsidR="00000000" w:rsidDel="00000000" w:rsidP="00000000" w:rsidRDefault="00000000" w:rsidRPr="00000000" w14:paraId="00000037">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field for Inventory Transaction</w:t>
      </w:r>
      <w:r w:rsidDel="00000000" w:rsidR="00000000" w:rsidRPr="00000000">
        <w:drawing>
          <wp:anchor allowOverlap="1" behindDoc="0" distB="114300" distT="114300" distL="114300" distR="114300" hidden="0" layoutInCell="1" locked="0" relativeHeight="0" simplePos="0">
            <wp:simplePos x="0" y="0"/>
            <wp:positionH relativeFrom="column">
              <wp:posOffset>-328612</wp:posOffset>
            </wp:positionH>
            <wp:positionV relativeFrom="paragraph">
              <wp:posOffset>440159</wp:posOffset>
            </wp:positionV>
            <wp:extent cx="6596063" cy="3580985"/>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596063" cy="3580985"/>
                    </a:xfrm>
                    <a:prstGeom prst="rect"/>
                    <a:ln/>
                  </pic:spPr>
                </pic:pic>
              </a:graphicData>
            </a:graphic>
          </wp:anchor>
        </w:drawing>
      </w:r>
    </w:p>
    <w:p w:rsidR="00000000" w:rsidDel="00000000" w:rsidP="00000000" w:rsidRDefault="00000000" w:rsidRPr="00000000" w14:paraId="00000038">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field for Supplier</w:t>
      </w:r>
    </w:p>
    <w:p w:rsidR="00000000" w:rsidDel="00000000" w:rsidP="00000000" w:rsidRDefault="00000000" w:rsidRPr="00000000" w14:paraId="00000039">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05538" cy="3470725"/>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6205538" cy="34707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Editing a Page Layout for Product</w:t>
      </w:r>
    </w:p>
    <w:p w:rsidR="00000000" w:rsidDel="00000000" w:rsidP="00000000" w:rsidRDefault="00000000" w:rsidRPr="00000000" w14:paraId="0000003D">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62029" cy="3487589"/>
            <wp:effectExtent b="0" l="0" r="0" t="0"/>
            <wp:docPr id="1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262029" cy="348758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Editing a Page Layout for Purchase Order</w:t>
      </w:r>
    </w:p>
    <w:p w:rsidR="00000000" w:rsidDel="00000000" w:rsidP="00000000" w:rsidRDefault="00000000" w:rsidRPr="00000000" w14:paraId="00000040">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73230" cy="3458319"/>
            <wp:effectExtent b="0" l="0" r="0" t="0"/>
            <wp:docPr id="2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273230" cy="345831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Editing a Page Layout for Order Item</w:t>
      </w:r>
    </w:p>
    <w:p w:rsidR="00000000" w:rsidDel="00000000" w:rsidP="00000000" w:rsidRDefault="00000000" w:rsidRPr="00000000" w14:paraId="00000044">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53163" cy="3489488"/>
            <wp:effectExtent b="0" l="0" r="0" t="0"/>
            <wp:docPr id="35"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6253163" cy="348948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Editing a Page Layout for Inventory Transaction</w:t>
      </w:r>
    </w:p>
    <w:p w:rsidR="00000000" w:rsidDel="00000000" w:rsidP="00000000" w:rsidRDefault="00000000" w:rsidRPr="00000000" w14:paraId="00000047">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072188" cy="3415605"/>
            <wp:effectExtent b="0" l="0" r="0" t="0"/>
            <wp:docPr id="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072188" cy="341560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Editing a Page Layout for Supplier</w:t>
      </w:r>
    </w:p>
    <w:p w:rsidR="00000000" w:rsidDel="00000000" w:rsidP="00000000" w:rsidRDefault="00000000" w:rsidRPr="00000000" w14:paraId="0000004B">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33274" cy="3411389"/>
            <wp:effectExtent b="0" l="0" r="0" t="0"/>
            <wp:docPr id="44" name="image44.png"/>
            <a:graphic>
              <a:graphicData uri="http://schemas.openxmlformats.org/drawingml/2006/picture">
                <pic:pic>
                  <pic:nvPicPr>
                    <pic:cNvPr id="0" name="image44.png"/>
                    <pic:cNvPicPr preferRelativeResize="0"/>
                  </pic:nvPicPr>
                  <pic:blipFill>
                    <a:blip r:embed="rId25"/>
                    <a:srcRect b="0" l="0" r="-938" t="0"/>
                    <a:stretch>
                      <a:fillRect/>
                    </a:stretch>
                  </pic:blipFill>
                  <pic:spPr>
                    <a:xfrm>
                      <a:off x="0" y="0"/>
                      <a:ext cx="6233274" cy="341138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Compact Layout for a Product Object</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556468</wp:posOffset>
            </wp:positionV>
            <wp:extent cx="6006249" cy="3372594"/>
            <wp:effectExtent b="0" l="0" r="0" t="0"/>
            <wp:wrapSquare wrapText="bothSides" distB="114300" distT="114300" distL="114300" distR="114300"/>
            <wp:docPr id="2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6006249" cy="3372594"/>
                    </a:xfrm>
                    <a:prstGeom prst="rect"/>
                    <a:ln/>
                  </pic:spPr>
                </pic:pic>
              </a:graphicData>
            </a:graphic>
          </wp:anchor>
        </w:drawing>
      </w:r>
    </w:p>
    <w:p w:rsidR="00000000" w:rsidDel="00000000" w:rsidP="00000000" w:rsidRDefault="00000000" w:rsidRPr="00000000" w14:paraId="0000004F">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Compact Layout for Purchase Object</w:t>
      </w:r>
    </w:p>
    <w:p w:rsidR="00000000" w:rsidDel="00000000" w:rsidP="00000000" w:rsidRDefault="00000000" w:rsidRPr="00000000" w14:paraId="00000050">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888862" cy="3296221"/>
            <wp:effectExtent b="0" l="0" r="0" t="0"/>
            <wp:docPr id="1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888862" cy="329622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validation Rule for Employee in Purchase Object</w:t>
      </w:r>
    </w:p>
    <w:p w:rsidR="00000000" w:rsidDel="00000000" w:rsidP="00000000" w:rsidRDefault="00000000" w:rsidRPr="00000000" w14:paraId="00000054">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38870" cy="3563789"/>
            <wp:effectExtent b="0" l="0" r="0" t="0"/>
            <wp:docPr id="53"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6338870" cy="356378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Profile for Inventory Management </w:t>
      </w:r>
    </w:p>
    <w:p w:rsidR="00000000" w:rsidDel="00000000" w:rsidP="00000000" w:rsidRDefault="00000000" w:rsidRPr="00000000" w14:paraId="00000058">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36809" cy="3503935"/>
            <wp:effectExtent b="0" l="0" r="0" t="0"/>
            <wp:docPr id="3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6236809" cy="350393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48413" cy="3522818"/>
            <wp:effectExtent b="0" l="0" r="0" t="0"/>
            <wp:docPr id="1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348413" cy="352281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32"/>
          <w:szCs w:val="3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190500</wp:posOffset>
            </wp:positionV>
            <wp:extent cx="6634207" cy="3731741"/>
            <wp:effectExtent b="0" l="0" r="0" t="0"/>
            <wp:wrapSquare wrapText="bothSides" distB="114300" distT="114300" distL="114300" distR="114300"/>
            <wp:docPr id="43"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6634207" cy="3731741"/>
                    </a:xfrm>
                    <a:prstGeom prst="rect"/>
                    <a:ln/>
                  </pic:spPr>
                </pic:pic>
              </a:graphicData>
            </a:graphic>
          </wp:anchor>
        </w:drawing>
      </w:r>
    </w:p>
    <w:p w:rsidR="00000000" w:rsidDel="00000000" w:rsidP="00000000" w:rsidRDefault="00000000" w:rsidRPr="00000000" w14:paraId="0000005D">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Profile for Purchase Object</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428625</wp:posOffset>
            </wp:positionV>
            <wp:extent cx="6355709" cy="3572619"/>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355709" cy="3572619"/>
                    </a:xfrm>
                    <a:prstGeom prst="rect"/>
                    <a:ln/>
                  </pic:spPr>
                </pic:pic>
              </a:graphicData>
            </a:graphic>
          </wp:anchor>
        </w:drawing>
      </w:r>
    </w:p>
    <w:p w:rsidR="00000000" w:rsidDel="00000000" w:rsidP="00000000" w:rsidRDefault="00000000" w:rsidRPr="00000000" w14:paraId="00000060">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17142" cy="3475360"/>
            <wp:effectExtent b="0" l="0" r="0" t="0"/>
            <wp:docPr id="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317142" cy="347536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07667" cy="3548063"/>
            <wp:effectExtent b="0" l="0" r="0" t="0"/>
            <wp:docPr id="42"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6307667"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434138" cy="3579896"/>
            <wp:effectExtent b="0" l="0" r="0" t="0"/>
            <wp:docPr id="1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6434138" cy="357989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Role for Purchase Object </w:t>
      </w:r>
    </w:p>
    <w:p w:rsidR="00000000" w:rsidDel="00000000" w:rsidP="00000000" w:rsidRDefault="00000000" w:rsidRPr="00000000" w14:paraId="0000006A">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20528" cy="3544044"/>
            <wp:effectExtent b="0" l="0" r="0" t="0"/>
            <wp:docPr id="45"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6320528" cy="354404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Role for Inventory Transaction</w:t>
      </w:r>
    </w:p>
    <w:p w:rsidR="00000000" w:rsidDel="00000000" w:rsidP="00000000" w:rsidRDefault="00000000" w:rsidRPr="00000000" w14:paraId="0000006E">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005513" cy="3378101"/>
            <wp:effectExtent b="0" l="0" r="0" t="0"/>
            <wp:docPr id="41"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6005513" cy="337810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Permission Set for Purchasing Manager</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563984</wp:posOffset>
            </wp:positionV>
            <wp:extent cx="6183196" cy="3408685"/>
            <wp:effectExtent b="0" l="0" r="0" t="0"/>
            <wp:wrapSquare wrapText="bothSides" distB="114300" distT="114300" distL="114300" distR="114300"/>
            <wp:docPr id="21"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6183196" cy="3408685"/>
                    </a:xfrm>
                    <a:prstGeom prst="rect"/>
                    <a:ln/>
                  </pic:spPr>
                </pic:pic>
              </a:graphicData>
            </a:graphic>
          </wp:anchor>
        </w:drawing>
      </w:r>
    </w:p>
    <w:p w:rsidR="00000000" w:rsidDel="00000000" w:rsidP="00000000" w:rsidRDefault="00000000" w:rsidRPr="00000000" w14:paraId="00000072">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53163" cy="3513774"/>
            <wp:effectExtent b="0" l="0" r="0" t="0"/>
            <wp:docPr id="24"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6253163" cy="351377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Giving Access to Purchasing Manager (John PurchaseM)</w:t>
      </w:r>
    </w:p>
    <w:p w:rsidR="00000000" w:rsidDel="00000000" w:rsidP="00000000" w:rsidRDefault="00000000" w:rsidRPr="00000000" w14:paraId="00000075">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76388" cy="3622948"/>
            <wp:effectExtent b="0" l="0" r="0" t="0"/>
            <wp:docPr id="48"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6376388" cy="362294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Flow to Update the Delivery Date</w:t>
      </w:r>
    </w:p>
    <w:p w:rsidR="00000000" w:rsidDel="00000000" w:rsidP="00000000" w:rsidRDefault="00000000" w:rsidRPr="00000000" w14:paraId="0000007B">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First we created a Get Purchase Records </w:t>
      </w:r>
    </w:p>
    <w:p w:rsidR="00000000" w:rsidDel="00000000" w:rsidP="00000000" w:rsidRDefault="00000000" w:rsidRPr="00000000" w14:paraId="0000007D">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403459" cy="3612207"/>
            <wp:effectExtent b="0" l="0" r="0" t="0"/>
            <wp:docPr id="1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6403459" cy="3612207"/>
                    </a:xfrm>
                    <a:prstGeom prst="rect"/>
                    <a:ln/>
                  </pic:spPr>
                </pic:pic>
              </a:graphicData>
            </a:graphic>
          </wp:inline>
        </w:drawing>
      </w:r>
      <w:r w:rsidDel="00000000" w:rsidR="00000000" w:rsidRPr="00000000">
        <w:rPr>
          <w:rFonts w:ascii="Times New Roman" w:cs="Times New Roman" w:eastAsia="Times New Roman" w:hAnsi="Times New Roman"/>
          <w:b w:val="1"/>
          <w:sz w:val="32"/>
          <w:szCs w:val="32"/>
          <w:highlight w:val="white"/>
          <w:rtl w:val="0"/>
        </w:rPr>
        <w:t xml:space="preserve">here we add a Assignment flow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4003303</wp:posOffset>
            </wp:positionV>
            <wp:extent cx="6091562" cy="3431580"/>
            <wp:effectExtent b="0" l="0" r="0" t="0"/>
            <wp:wrapSquare wrapText="bothSides" distB="114300" distT="114300" distL="114300" distR="114300"/>
            <wp:docPr id="30" name="image37.png"/>
            <a:graphic>
              <a:graphicData uri="http://schemas.openxmlformats.org/drawingml/2006/picture">
                <pic:pic>
                  <pic:nvPicPr>
                    <pic:cNvPr id="0" name="image37.png"/>
                    <pic:cNvPicPr preferRelativeResize="0"/>
                  </pic:nvPicPr>
                  <pic:blipFill>
                    <a:blip r:embed="rId41"/>
                    <a:srcRect b="-6388" l="0" r="0" t="6388"/>
                    <a:stretch>
                      <a:fillRect/>
                    </a:stretch>
                  </pic:blipFill>
                  <pic:spPr>
                    <a:xfrm>
                      <a:off x="0" y="0"/>
                      <a:ext cx="6091562" cy="3431580"/>
                    </a:xfrm>
                    <a:prstGeom prst="rect"/>
                    <a:ln/>
                  </pic:spPr>
                </pic:pic>
              </a:graphicData>
            </a:graphic>
          </wp:anchor>
        </w:drawing>
      </w:r>
    </w:p>
    <w:p w:rsidR="00000000" w:rsidDel="00000000" w:rsidP="00000000" w:rsidRDefault="00000000" w:rsidRPr="00000000" w14:paraId="0000007F">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After adding a Assignment flow we add Updating Purchasing Order</w:t>
      </w:r>
    </w:p>
    <w:p w:rsidR="00000000" w:rsidDel="00000000" w:rsidP="00000000" w:rsidRDefault="00000000" w:rsidRPr="00000000" w14:paraId="00000082">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452923" cy="3629769"/>
            <wp:effectExtent b="0" l="0" r="0" t="0"/>
            <wp:docPr id="36"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6452923" cy="362976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415088" cy="3572474"/>
            <wp:effectExtent b="0" l="0" r="0" t="0"/>
            <wp:docPr id="18"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6415088" cy="357247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Triggers  in Developer Console</w:t>
      </w:r>
    </w:p>
    <w:p w:rsidR="00000000" w:rsidDel="00000000" w:rsidP="00000000" w:rsidRDefault="00000000" w:rsidRPr="00000000" w14:paraId="00000089">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943600" cy="3340100"/>
            <wp:effectExtent b="0" l="0" r="0" t="0"/>
            <wp:docPr id="39"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New Triggers</w:t>
      </w:r>
    </w:p>
    <w:p w:rsidR="00000000" w:rsidDel="00000000" w:rsidP="00000000" w:rsidRDefault="00000000" w:rsidRPr="00000000" w14:paraId="0000008D">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948363" cy="3330313"/>
            <wp:effectExtent b="0" l="0" r="0" t="0"/>
            <wp:docPr id="54"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948363" cy="333031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Triggers Class as CalculateTotalAmountTrigger</w:t>
      </w:r>
    </w:p>
    <w:p w:rsidR="00000000" w:rsidDel="00000000" w:rsidP="00000000" w:rsidRDefault="00000000" w:rsidRPr="00000000" w14:paraId="00000090">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062663" cy="3410248"/>
            <wp:effectExtent b="0" l="0" r="0" t="0"/>
            <wp:docPr id="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6062663" cy="341024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Class as CalculateTotalAmountHandler</w:t>
      </w:r>
    </w:p>
    <w:p w:rsidR="00000000" w:rsidDel="00000000" w:rsidP="00000000" w:rsidRDefault="00000000" w:rsidRPr="00000000" w14:paraId="00000095">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786438" cy="3245097"/>
            <wp:effectExtent b="0" l="0" r="0" t="0"/>
            <wp:docPr id="34"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786438" cy="324509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Testing the Code </w:t>
      </w:r>
    </w:p>
    <w:p w:rsidR="00000000" w:rsidDel="00000000" w:rsidP="00000000" w:rsidRDefault="00000000" w:rsidRPr="00000000" w14:paraId="00000098">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024563" cy="3369507"/>
            <wp:effectExtent b="0" l="0" r="0" t="0"/>
            <wp:docPr id="52"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6024563" cy="336950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Create a Purchase Order Based on Supplier R</w:t>
      </w:r>
      <w:r w:rsidDel="00000000" w:rsidR="00000000" w:rsidRPr="00000000">
        <w:rPr>
          <w:rFonts w:ascii="Times New Roman" w:cs="Times New Roman" w:eastAsia="Times New Roman" w:hAnsi="Times New Roman"/>
          <w:b w:val="1"/>
          <w:sz w:val="32"/>
          <w:szCs w:val="32"/>
          <w:highlight w:val="white"/>
          <w:rtl w:val="0"/>
        </w:rPr>
        <w:t xml:space="preserve">eports</w:t>
      </w:r>
      <w:r w:rsidDel="00000000" w:rsidR="00000000" w:rsidRPr="00000000">
        <w:rPr>
          <w:rFonts w:ascii="Times New Roman" w:cs="Times New Roman" w:eastAsia="Times New Roman" w:hAnsi="Times New Roman"/>
          <w:b w:val="1"/>
          <w:sz w:val="32"/>
          <w:szCs w:val="32"/>
          <w:highlight w:val="white"/>
          <w:rtl w:val="0"/>
        </w:rPr>
        <w:t xml:space="preserve"> </w:t>
      </w:r>
    </w:p>
    <w:p w:rsidR="00000000" w:rsidDel="00000000" w:rsidP="00000000" w:rsidRDefault="00000000" w:rsidRPr="00000000" w14:paraId="0000009D">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862638" cy="3288091"/>
            <wp:effectExtent b="0" l="0" r="0" t="0"/>
            <wp:docPr id="33"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862638" cy="328809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Here its Empty Orders </w:t>
      </w:r>
    </w:p>
    <w:p w:rsidR="00000000" w:rsidDel="00000000" w:rsidP="00000000" w:rsidRDefault="00000000" w:rsidRPr="00000000" w14:paraId="000000A0">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Now we are creating a Supplier </w:t>
      </w:r>
    </w:p>
    <w:p w:rsidR="00000000" w:rsidDel="00000000" w:rsidP="00000000" w:rsidRDefault="00000000" w:rsidRPr="00000000" w14:paraId="000000A1">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15063" cy="3488144"/>
            <wp:effectExtent b="0" l="0" r="0" t="0"/>
            <wp:docPr id="4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6215063" cy="348814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We have created a Supplier </w:t>
      </w:r>
    </w:p>
    <w:p w:rsidR="00000000" w:rsidDel="00000000" w:rsidP="00000000" w:rsidRDefault="00000000" w:rsidRPr="00000000" w14:paraId="000000A5">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And then we are adding a purchase Order</w:t>
      </w:r>
    </w:p>
    <w:p w:rsidR="00000000" w:rsidDel="00000000" w:rsidP="00000000" w:rsidRDefault="00000000" w:rsidRPr="00000000" w14:paraId="000000A7">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In Supplier itself by clicking a Related tab  </w:t>
      </w:r>
    </w:p>
    <w:p w:rsidR="00000000" w:rsidDel="00000000" w:rsidP="00000000" w:rsidRDefault="00000000" w:rsidRPr="00000000" w14:paraId="000000A9">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53610" cy="3567113"/>
            <wp:effectExtent b="0" l="0" r="0" t="0"/>
            <wp:docPr id="26"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6353610"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00788" cy="3536945"/>
            <wp:effectExtent b="0" l="0" r="0" t="0"/>
            <wp:docPr id="38"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6300788" cy="353694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We have created one purchase Order </w:t>
      </w:r>
    </w:p>
    <w:p w:rsidR="00000000" w:rsidDel="00000000" w:rsidP="00000000" w:rsidRDefault="00000000" w:rsidRPr="00000000" w14:paraId="000000B0">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31866" cy="3567113"/>
            <wp:effectExtent b="0" l="0" r="0" t="0"/>
            <wp:docPr id="3"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33186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It is displayed in Purchase Order</w:t>
      </w:r>
    </w:p>
    <w:p w:rsidR="00000000" w:rsidDel="00000000" w:rsidP="00000000" w:rsidRDefault="00000000" w:rsidRPr="00000000" w14:paraId="000000B3">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338888" cy="3539773"/>
            <wp:effectExtent b="0" l="0" r="0" t="0"/>
            <wp:docPr id="13"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6338888" cy="353977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In Reports it displaying the orders </w:t>
      </w:r>
    </w:p>
    <w:p w:rsidR="00000000" w:rsidDel="00000000" w:rsidP="00000000" w:rsidRDefault="00000000" w:rsidRPr="00000000" w14:paraId="000000B7">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28288" cy="3496419"/>
            <wp:effectExtent b="0" l="0" r="0" t="0"/>
            <wp:docPr id="1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6228288" cy="349641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I have order the item as para</w:t>
      </w:r>
    </w:p>
    <w:p w:rsidR="00000000" w:rsidDel="00000000" w:rsidP="00000000" w:rsidRDefault="00000000" w:rsidRPr="00000000" w14:paraId="000000BB">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110288" cy="3436433"/>
            <wp:effectExtent b="0" l="0" r="0" t="0"/>
            <wp:docPr id="9"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6110288" cy="343643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Creating a Dashboard </w:t>
      </w:r>
    </w:p>
    <w:p w:rsidR="00000000" w:rsidDel="00000000" w:rsidP="00000000" w:rsidRDefault="00000000" w:rsidRPr="00000000" w14:paraId="000000BE">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072188" cy="3415605"/>
            <wp:effectExtent b="0" l="0" r="0" t="0"/>
            <wp:docPr id="16"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6072188" cy="341560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Now we are choosing the Widgets </w:t>
      </w:r>
    </w:p>
    <w:p w:rsidR="00000000" w:rsidDel="00000000" w:rsidP="00000000" w:rsidRDefault="00000000" w:rsidRPr="00000000" w14:paraId="000000C2">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119813" cy="3442395"/>
            <wp:effectExtent b="0" l="0" r="0" t="0"/>
            <wp:docPr id="6"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6119813" cy="344239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Now Choosing a Charts to display </w:t>
      </w:r>
    </w:p>
    <w:p w:rsidR="00000000" w:rsidDel="00000000" w:rsidP="00000000" w:rsidRDefault="00000000" w:rsidRPr="00000000" w14:paraId="000000C6">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961495" cy="3351535"/>
            <wp:effectExtent b="0" l="0" r="0" t="0"/>
            <wp:docPr id="47"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961495" cy="335153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The dashboard is created as Medical Inventory DashBoard </w:t>
      </w:r>
    </w:p>
    <w:p w:rsidR="00000000" w:rsidDel="00000000" w:rsidP="00000000" w:rsidRDefault="00000000" w:rsidRPr="00000000" w14:paraId="000000CA">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5919788" cy="3322530"/>
            <wp:effectExtent b="0" l="0" r="0" t="0"/>
            <wp:docPr id="49"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919788" cy="332253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The Chart that we created for this DashBoard</w:t>
      </w:r>
    </w:p>
    <w:p w:rsidR="00000000" w:rsidDel="00000000" w:rsidP="00000000" w:rsidRDefault="00000000" w:rsidRPr="00000000" w14:paraId="000000CD">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157913" cy="3452593"/>
            <wp:effectExtent b="0" l="0" r="0" t="0"/>
            <wp:docPr id="5"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6157913" cy="345259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These are the items purchased </w:t>
      </w:r>
    </w:p>
    <w:p w:rsidR="00000000" w:rsidDel="00000000" w:rsidP="00000000" w:rsidRDefault="00000000" w:rsidRPr="00000000" w14:paraId="000000D1">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05538" cy="3491831"/>
            <wp:effectExtent b="0" l="0" r="0" t="0"/>
            <wp:docPr id="25"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6205538" cy="349183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Now purchased item will display in dashboard </w:t>
      </w:r>
    </w:p>
    <w:p w:rsidR="00000000" w:rsidDel="00000000" w:rsidP="00000000" w:rsidRDefault="00000000" w:rsidRPr="00000000" w14:paraId="000000D5">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Pr>
        <w:drawing>
          <wp:inline distB="114300" distT="114300" distL="114300" distR="114300">
            <wp:extent cx="6262688" cy="3522762"/>
            <wp:effectExtent b="0" l="0" r="0" t="0"/>
            <wp:docPr id="17"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6262688" cy="352276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CONCLUSION:</w:t>
      </w:r>
    </w:p>
    <w:p w:rsidR="00000000" w:rsidDel="00000000" w:rsidP="00000000" w:rsidRDefault="00000000" w:rsidRPr="00000000" w14:paraId="000000DA">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Medical Inventory Management each milestone contributes to enhancing the system’s efficiency and usability — Starting from account creation to building objects, fields, and layouts, and then moving towards automation with flows and triggers, the app is now well-structured, secure with proper profiles and roles, and provides clear insights through reports and dashboards. This ensures that the end-user gets a simple, efficient, and reliable system to manage their requirements effectively.</w:t>
      </w:r>
    </w:p>
    <w:p w:rsidR="00000000" w:rsidDel="00000000" w:rsidP="00000000" w:rsidRDefault="00000000" w:rsidRPr="00000000" w14:paraId="000000DB">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C">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D">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E">
      <w:pPr>
        <w:spacing w:after="240" w:before="240" w:lineRule="auto"/>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APPENDIX</w:t>
      </w:r>
    </w:p>
    <w:p w:rsidR="00000000" w:rsidDel="00000000" w:rsidP="00000000" w:rsidRDefault="00000000" w:rsidRPr="00000000" w14:paraId="000000DF">
      <w:pPr>
        <w:spacing w:after="240" w:before="240" w:lineRule="auto"/>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0E0">
      <w:pPr>
        <w:spacing w:after="240" w:before="240"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Triggers Class :</w:t>
      </w:r>
    </w:p>
    <w:p w:rsidR="00000000" w:rsidDel="00000000" w:rsidP="00000000" w:rsidRDefault="00000000" w:rsidRPr="00000000" w14:paraId="000000E1">
      <w:pPr>
        <w:spacing w:after="240" w:before="240" w:lineRule="auto"/>
        <w:rPr>
          <w:rFonts w:ascii="Times New Roman" w:cs="Times New Roman" w:eastAsia="Times New Roman" w:hAnsi="Times New Roman"/>
          <w:b w:val="1"/>
          <w:sz w:val="30"/>
          <w:szCs w:val="30"/>
          <w:highlight w:val="white"/>
          <w:u w:val="single"/>
        </w:rPr>
      </w:pPr>
      <w:r w:rsidDel="00000000" w:rsidR="00000000" w:rsidRPr="00000000">
        <w:rPr>
          <w:rFonts w:ascii="Times New Roman" w:cs="Times New Roman" w:eastAsia="Times New Roman" w:hAnsi="Times New Roman"/>
          <w:b w:val="1"/>
          <w:sz w:val="30"/>
          <w:szCs w:val="30"/>
          <w:highlight w:val="white"/>
          <w:u w:val="single"/>
          <w:rtl w:val="0"/>
        </w:rPr>
        <w:t xml:space="preserve">CalculateTotalAmountTrigger.apxt</w:t>
      </w:r>
    </w:p>
    <w:p w:rsidR="00000000" w:rsidDel="00000000" w:rsidP="00000000" w:rsidRDefault="00000000" w:rsidRPr="00000000" w14:paraId="000000E2">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trigger CalculateTotalAmountTrigger on Order_Item__c (after insert, after update, after delete, after undelete) {</w:t>
      </w:r>
    </w:p>
    <w:p w:rsidR="00000000" w:rsidDel="00000000" w:rsidP="00000000" w:rsidRDefault="00000000" w:rsidRPr="00000000" w14:paraId="000000E3">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E4">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Call the handler class to handle the logic</w:t>
      </w:r>
    </w:p>
    <w:p w:rsidR="00000000" w:rsidDel="00000000" w:rsidP="00000000" w:rsidRDefault="00000000" w:rsidRPr="00000000" w14:paraId="000000E5">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E6">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CalculateTotalAmountHandler.calculateTotal(Trigger.new, Trigger.old, Trigger.isInsert, Trigger.isUpdate, Trigger.isDelete, Trigger.isUndelete);</w:t>
      </w:r>
    </w:p>
    <w:p w:rsidR="00000000" w:rsidDel="00000000" w:rsidP="00000000" w:rsidRDefault="00000000" w:rsidRPr="00000000" w14:paraId="000000E7">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E8">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0E9">
      <w:pPr>
        <w:spacing w:after="240" w:before="240" w:lineRule="auto"/>
        <w:rPr>
          <w:rFonts w:ascii="Times New Roman" w:cs="Times New Roman" w:eastAsia="Times New Roman" w:hAnsi="Times New Roman"/>
          <w:b w:val="1"/>
          <w:sz w:val="30"/>
          <w:szCs w:val="30"/>
          <w:highlight w:val="white"/>
          <w:u w:val="single"/>
        </w:rPr>
      </w:pP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b w:val="1"/>
          <w:sz w:val="30"/>
          <w:szCs w:val="30"/>
          <w:highlight w:val="white"/>
          <w:u w:val="single"/>
        </w:rPr>
      </w:pPr>
      <w:r w:rsidDel="00000000" w:rsidR="00000000" w:rsidRPr="00000000">
        <w:rPr>
          <w:rFonts w:ascii="Times New Roman" w:cs="Times New Roman" w:eastAsia="Times New Roman" w:hAnsi="Times New Roman"/>
          <w:b w:val="1"/>
          <w:sz w:val="30"/>
          <w:szCs w:val="30"/>
          <w:highlight w:val="white"/>
          <w:u w:val="single"/>
          <w:rtl w:val="0"/>
        </w:rPr>
        <w:t xml:space="preserve">APEX CLASS:</w:t>
      </w:r>
    </w:p>
    <w:p w:rsidR="00000000" w:rsidDel="00000000" w:rsidP="00000000" w:rsidRDefault="00000000" w:rsidRPr="00000000" w14:paraId="000000EB">
      <w:pPr>
        <w:spacing w:after="240" w:before="240" w:lineRule="auto"/>
        <w:rPr>
          <w:rFonts w:ascii="Times New Roman" w:cs="Times New Roman" w:eastAsia="Times New Roman" w:hAnsi="Times New Roman"/>
          <w:b w:val="1"/>
          <w:sz w:val="30"/>
          <w:szCs w:val="30"/>
          <w:highlight w:val="white"/>
          <w:u w:val="single"/>
        </w:rPr>
      </w:pPr>
      <w:r w:rsidDel="00000000" w:rsidR="00000000" w:rsidRPr="00000000">
        <w:rPr>
          <w:rFonts w:ascii="Times New Roman" w:cs="Times New Roman" w:eastAsia="Times New Roman" w:hAnsi="Times New Roman"/>
          <w:b w:val="1"/>
          <w:sz w:val="30"/>
          <w:szCs w:val="30"/>
          <w:highlight w:val="white"/>
          <w:u w:val="single"/>
          <w:rtl w:val="0"/>
        </w:rPr>
        <w:t xml:space="preserve">CalculateTotalAmountHandler.apxc</w:t>
      </w:r>
    </w:p>
    <w:p w:rsidR="00000000" w:rsidDel="00000000" w:rsidP="00000000" w:rsidRDefault="00000000" w:rsidRPr="00000000" w14:paraId="000000EC">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public class CalculateTotalAmountHandler {</w:t>
      </w:r>
    </w:p>
    <w:p w:rsidR="00000000" w:rsidDel="00000000" w:rsidP="00000000" w:rsidRDefault="00000000" w:rsidRPr="00000000" w14:paraId="000000ED">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EE">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Method to calculate the total amount for Purchase Orders based on related Order Items</w:t>
      </w:r>
    </w:p>
    <w:p w:rsidR="00000000" w:rsidDel="00000000" w:rsidP="00000000" w:rsidRDefault="00000000" w:rsidRPr="00000000" w14:paraId="000000EF">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public static void calculateTotal(List&lt;Order_Item__c&gt; newItems, List&lt;Order_Item__c&gt; oldItems, Boolean isInsert, Boolean isUpdate, Boolean isDelete, Boolean isUndelete) {</w:t>
      </w:r>
    </w:p>
    <w:p w:rsidR="00000000" w:rsidDel="00000000" w:rsidP="00000000" w:rsidRDefault="00000000" w:rsidRPr="00000000" w14:paraId="000000F0">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Collect Purchase Order IDs affected by changes in Order_Item__c records</w:t>
      </w:r>
    </w:p>
    <w:p w:rsidR="00000000" w:rsidDel="00000000" w:rsidP="00000000" w:rsidRDefault="00000000" w:rsidRPr="00000000" w14:paraId="000000F2">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Set&lt;Id&gt; parentIds = new Set&lt;Id&gt;();</w:t>
      </w:r>
    </w:p>
    <w:p w:rsidR="00000000" w:rsidDel="00000000" w:rsidP="00000000" w:rsidRDefault="00000000" w:rsidRPr="00000000" w14:paraId="000000F4">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For insert, update, and undelete scenarios</w:t>
      </w:r>
    </w:p>
    <w:p w:rsidR="00000000" w:rsidDel="00000000" w:rsidP="00000000" w:rsidRDefault="00000000" w:rsidRPr="00000000" w14:paraId="000000F6">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F7">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if (isInsert || isUpdate || isUndelete) {</w:t>
      </w:r>
    </w:p>
    <w:p w:rsidR="00000000" w:rsidDel="00000000" w:rsidP="00000000" w:rsidRDefault="00000000" w:rsidRPr="00000000" w14:paraId="000000F8">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F9">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for (Order_Item__c ordItem : newItems) {</w:t>
      </w:r>
    </w:p>
    <w:p w:rsidR="00000000" w:rsidDel="00000000" w:rsidP="00000000" w:rsidRDefault="00000000" w:rsidRPr="00000000" w14:paraId="000000FA">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FB">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parentIds.add(ordItem.Purchase_Order_Id__c);</w:t>
      </w:r>
    </w:p>
    <w:p w:rsidR="00000000" w:rsidDel="00000000" w:rsidP="00000000" w:rsidRDefault="00000000" w:rsidRPr="00000000" w14:paraId="000000FC">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FD">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0FE">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FF">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00">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01">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For update and delete scenarios</w:t>
      </w:r>
    </w:p>
    <w:p w:rsidR="00000000" w:rsidDel="00000000" w:rsidP="00000000" w:rsidRDefault="00000000" w:rsidRPr="00000000" w14:paraId="00000102">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if (isUpdate || isDelete) {</w:t>
      </w:r>
    </w:p>
    <w:p w:rsidR="00000000" w:rsidDel="00000000" w:rsidP="00000000" w:rsidRDefault="00000000" w:rsidRPr="00000000" w14:paraId="00000103">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04">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for (Order_Item__c ordItem : oldItems) {</w:t>
      </w:r>
    </w:p>
    <w:p w:rsidR="00000000" w:rsidDel="00000000" w:rsidP="00000000" w:rsidRDefault="00000000" w:rsidRPr="00000000" w14:paraId="00000105">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06">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parentIds.add(ordItem.Purchase_Order_Id__c);</w:t>
      </w:r>
    </w:p>
    <w:p w:rsidR="00000000" w:rsidDel="00000000" w:rsidP="00000000" w:rsidRDefault="00000000" w:rsidRPr="00000000" w14:paraId="00000107">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08">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09">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0A">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0B">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0C">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Calculate the total amounts for affected Purchase Orders</w:t>
      </w:r>
    </w:p>
    <w:p w:rsidR="00000000" w:rsidDel="00000000" w:rsidP="00000000" w:rsidRDefault="00000000" w:rsidRPr="00000000" w14:paraId="0000010D">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0E">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Map&lt;Id, Decimal&gt; purchaseToUpdateMap = new Map&lt;Id, Decimal&gt;();</w:t>
      </w:r>
    </w:p>
    <w:p w:rsidR="00000000" w:rsidDel="00000000" w:rsidP="00000000" w:rsidRDefault="00000000" w:rsidRPr="00000000" w14:paraId="0000010F">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10">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if (!parentIds.isEmpty()) {</w:t>
      </w:r>
    </w:p>
    <w:p w:rsidR="00000000" w:rsidDel="00000000" w:rsidP="00000000" w:rsidRDefault="00000000" w:rsidRPr="00000000" w14:paraId="00000111">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Perform an aggregate query to sum the Amount__c for each Purchase Order</w:t>
      </w:r>
    </w:p>
    <w:p w:rsidR="00000000" w:rsidDel="00000000" w:rsidP="00000000" w:rsidRDefault="00000000" w:rsidRPr="00000000" w14:paraId="00000113">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14">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List&lt;AggregateResult&gt; aggrList = [</w:t>
      </w:r>
    </w:p>
    <w:p w:rsidR="00000000" w:rsidDel="00000000" w:rsidP="00000000" w:rsidRDefault="00000000" w:rsidRPr="00000000" w14:paraId="00000115">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16">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SELECT Purchase_Order_Id__c, SUM(Amount__c) totalAmount </w:t>
      </w:r>
    </w:p>
    <w:p w:rsidR="00000000" w:rsidDel="00000000" w:rsidP="00000000" w:rsidRDefault="00000000" w:rsidRPr="00000000" w14:paraId="00000117">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18">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FROM Order_Item__c </w:t>
      </w:r>
    </w:p>
    <w:p w:rsidR="00000000" w:rsidDel="00000000" w:rsidP="00000000" w:rsidRDefault="00000000" w:rsidRPr="00000000" w14:paraId="00000119">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WHERE Purchase_Order_Id__c IN :parentIds </w:t>
      </w:r>
    </w:p>
    <w:p w:rsidR="00000000" w:rsidDel="00000000" w:rsidP="00000000" w:rsidRDefault="00000000" w:rsidRPr="00000000" w14:paraId="0000011B">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1C">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GROUP BY Purchase_Order_Id__c</w:t>
      </w:r>
    </w:p>
    <w:p w:rsidR="00000000" w:rsidDel="00000000" w:rsidP="00000000" w:rsidRDefault="00000000" w:rsidRPr="00000000" w14:paraId="0000011D">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1E">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1F">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Map the result to Purchase Order IDs</w:t>
      </w:r>
    </w:p>
    <w:p w:rsidR="00000000" w:rsidDel="00000000" w:rsidP="00000000" w:rsidRDefault="00000000" w:rsidRPr="00000000" w14:paraId="00000121">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22">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for (AggregateResult aggr : aggrList) {</w:t>
      </w:r>
    </w:p>
    <w:p w:rsidR="00000000" w:rsidDel="00000000" w:rsidP="00000000" w:rsidRDefault="00000000" w:rsidRPr="00000000" w14:paraId="00000123">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Id purchaseOrderId = (Id)aggr.get('Purchase_Order_Id__c');</w:t>
      </w:r>
    </w:p>
    <w:p w:rsidR="00000000" w:rsidDel="00000000" w:rsidP="00000000" w:rsidRDefault="00000000" w:rsidRPr="00000000" w14:paraId="00000125">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26">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Decimal totalAmount = (Decimal)aggr.get('totalAmount');</w:t>
      </w:r>
    </w:p>
    <w:p w:rsidR="00000000" w:rsidDel="00000000" w:rsidP="00000000" w:rsidRDefault="00000000" w:rsidRPr="00000000" w14:paraId="00000127">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purchaseToUpdateMap.put(purchaseOrderId, totalAmount);</w:t>
      </w:r>
    </w:p>
    <w:p w:rsidR="00000000" w:rsidDel="00000000" w:rsidP="00000000" w:rsidRDefault="00000000" w:rsidRPr="00000000" w14:paraId="00000129">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2A">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2B">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Prepare Purchase Order records for update</w:t>
      </w:r>
    </w:p>
    <w:p w:rsidR="00000000" w:rsidDel="00000000" w:rsidP="00000000" w:rsidRDefault="00000000" w:rsidRPr="00000000" w14:paraId="0000012C">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2D">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List&lt;Purchase_Order__c&gt; purchaseToUpdate = new List&lt;Purchase_Order__c&gt;();</w:t>
      </w:r>
    </w:p>
    <w:p w:rsidR="00000000" w:rsidDel="00000000" w:rsidP="00000000" w:rsidRDefault="00000000" w:rsidRPr="00000000" w14:paraId="0000012E">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2F">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for (Id purchaseOrderId : purchaseToUpdateMap.keySet()) {</w:t>
      </w:r>
    </w:p>
    <w:p w:rsidR="00000000" w:rsidDel="00000000" w:rsidP="00000000" w:rsidRDefault="00000000" w:rsidRPr="00000000" w14:paraId="00000130">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31">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Purchase_Order__c purchaseOrder = new Purchase_Order__c(Id = purchaseOrderId, Total_Order_cost__c = purchaseToUpdateMap.get(purchaseOrderId));</w:t>
      </w:r>
    </w:p>
    <w:p w:rsidR="00000000" w:rsidDel="00000000" w:rsidP="00000000" w:rsidRDefault="00000000" w:rsidRPr="00000000" w14:paraId="00000132">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33">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purchaseToUpdate.add(purchaseOrder);</w:t>
      </w:r>
    </w:p>
    <w:p w:rsidR="00000000" w:rsidDel="00000000" w:rsidP="00000000" w:rsidRDefault="00000000" w:rsidRPr="00000000" w14:paraId="00000134">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35">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36">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37">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 Update Purchase Orders if there are any changes</w:t>
      </w:r>
    </w:p>
    <w:p w:rsidR="00000000" w:rsidDel="00000000" w:rsidP="00000000" w:rsidRDefault="00000000" w:rsidRPr="00000000" w14:paraId="00000138">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39">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if (!purchaseToUpdate.isEmpty()) {</w:t>
      </w:r>
    </w:p>
    <w:p w:rsidR="00000000" w:rsidDel="00000000" w:rsidP="00000000" w:rsidRDefault="00000000" w:rsidRPr="00000000" w14:paraId="0000013A">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3B">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update purchaseToUpdate;</w:t>
      </w:r>
    </w:p>
    <w:p w:rsidR="00000000" w:rsidDel="00000000" w:rsidP="00000000" w:rsidRDefault="00000000" w:rsidRPr="00000000" w14:paraId="0000013C">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3D">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3E">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3F">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40">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41">
      <w:pPr>
        <w:spacing w:after="240" w:befor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42">
      <w:pPr>
        <w:spacing w:after="240" w:befor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143">
      <w:pPr>
        <w:spacing w:after="240" w:before="240" w:lineRule="auto"/>
        <w:rPr>
          <w:rFonts w:ascii="Times New Roman" w:cs="Times New Roman" w:eastAsia="Times New Roman" w:hAnsi="Times New Roman"/>
          <w:b w:val="1"/>
          <w:sz w:val="30"/>
          <w:szCs w:val="30"/>
          <w:highlight w:val="white"/>
          <w:u w:val="single"/>
        </w:rPr>
      </w:pPr>
      <w:r w:rsidDel="00000000" w:rsidR="00000000" w:rsidRPr="00000000">
        <w:rPr>
          <w:rtl w:val="0"/>
        </w:rPr>
      </w:r>
    </w:p>
    <w:sectPr>
      <w:footerReference r:id="rId64" w:type="default"/>
      <w:pgSz w:h="15840" w:w="12240" w:orient="portrait"/>
      <w:pgMar w:bottom="1440"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Verdan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34.png"/><Relationship Id="rId41" Type="http://schemas.openxmlformats.org/officeDocument/2006/relationships/image" Target="media/image37.png"/><Relationship Id="rId44" Type="http://schemas.openxmlformats.org/officeDocument/2006/relationships/image" Target="media/image39.png"/><Relationship Id="rId43" Type="http://schemas.openxmlformats.org/officeDocument/2006/relationships/image" Target="media/image20.png"/><Relationship Id="rId46" Type="http://schemas.openxmlformats.org/officeDocument/2006/relationships/image" Target="media/image5.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rcw2322k159@srcw.ac.in" TargetMode="External"/><Relationship Id="rId48" Type="http://schemas.openxmlformats.org/officeDocument/2006/relationships/image" Target="media/image50.png"/><Relationship Id="rId47" Type="http://schemas.openxmlformats.org/officeDocument/2006/relationships/image" Target="media/image28.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mailto:srcw2322k161@srcw.ac.in" TargetMode="External"/><Relationship Id="rId7" Type="http://schemas.openxmlformats.org/officeDocument/2006/relationships/hyperlink" Target="mailto:srcw2322k157@srcw.ac.in" TargetMode="External"/><Relationship Id="rId8" Type="http://schemas.openxmlformats.org/officeDocument/2006/relationships/hyperlink" Target="mailto:srcw2322k156@srcw.ac.in" TargetMode="External"/><Relationship Id="rId31" Type="http://schemas.openxmlformats.org/officeDocument/2006/relationships/image" Target="media/image45.png"/><Relationship Id="rId30" Type="http://schemas.openxmlformats.org/officeDocument/2006/relationships/image" Target="media/image15.png"/><Relationship Id="rId33" Type="http://schemas.openxmlformats.org/officeDocument/2006/relationships/image" Target="media/image1.png"/><Relationship Id="rId32" Type="http://schemas.openxmlformats.org/officeDocument/2006/relationships/image" Target="media/image8.png"/><Relationship Id="rId35" Type="http://schemas.openxmlformats.org/officeDocument/2006/relationships/image" Target="media/image13.png"/><Relationship Id="rId34" Type="http://schemas.openxmlformats.org/officeDocument/2006/relationships/image" Target="media/image48.png"/><Relationship Id="rId37" Type="http://schemas.openxmlformats.org/officeDocument/2006/relationships/image" Target="media/image41.png"/><Relationship Id="rId36" Type="http://schemas.openxmlformats.org/officeDocument/2006/relationships/image" Target="media/image46.png"/><Relationship Id="rId39" Type="http://schemas.openxmlformats.org/officeDocument/2006/relationships/image" Target="media/image51.png"/><Relationship Id="rId38" Type="http://schemas.openxmlformats.org/officeDocument/2006/relationships/image" Target="media/image22.png"/><Relationship Id="rId62" Type="http://schemas.openxmlformats.org/officeDocument/2006/relationships/image" Target="media/image24.png"/><Relationship Id="rId61" Type="http://schemas.openxmlformats.org/officeDocument/2006/relationships/image" Target="media/image2.png"/><Relationship Id="rId20" Type="http://schemas.openxmlformats.org/officeDocument/2006/relationships/image" Target="media/image25.png"/><Relationship Id="rId64" Type="http://schemas.openxmlformats.org/officeDocument/2006/relationships/footer" Target="footer1.xml"/><Relationship Id="rId63" Type="http://schemas.openxmlformats.org/officeDocument/2006/relationships/image" Target="media/image7.png"/><Relationship Id="rId22" Type="http://schemas.openxmlformats.org/officeDocument/2006/relationships/image" Target="media/image14.png"/><Relationship Id="rId21" Type="http://schemas.openxmlformats.org/officeDocument/2006/relationships/image" Target="media/image16.png"/><Relationship Id="rId24" Type="http://schemas.openxmlformats.org/officeDocument/2006/relationships/image" Target="media/image21.png"/><Relationship Id="rId23" Type="http://schemas.openxmlformats.org/officeDocument/2006/relationships/image" Target="media/image33.png"/><Relationship Id="rId60" Type="http://schemas.openxmlformats.org/officeDocument/2006/relationships/image" Target="media/image53.png"/><Relationship Id="rId26" Type="http://schemas.openxmlformats.org/officeDocument/2006/relationships/image" Target="media/image36.png"/><Relationship Id="rId25" Type="http://schemas.openxmlformats.org/officeDocument/2006/relationships/image" Target="media/image44.png"/><Relationship Id="rId28" Type="http://schemas.openxmlformats.org/officeDocument/2006/relationships/image" Target="media/image47.png"/><Relationship Id="rId27" Type="http://schemas.openxmlformats.org/officeDocument/2006/relationships/image" Target="media/image4.png"/><Relationship Id="rId29" Type="http://schemas.openxmlformats.org/officeDocument/2006/relationships/image" Target="media/image32.png"/><Relationship Id="rId51" Type="http://schemas.openxmlformats.org/officeDocument/2006/relationships/image" Target="media/image35.png"/><Relationship Id="rId50" Type="http://schemas.openxmlformats.org/officeDocument/2006/relationships/image" Target="media/image40.png"/><Relationship Id="rId53" Type="http://schemas.openxmlformats.org/officeDocument/2006/relationships/image" Target="media/image18.png"/><Relationship Id="rId52" Type="http://schemas.openxmlformats.org/officeDocument/2006/relationships/image" Target="media/image30.png"/><Relationship Id="rId11" Type="http://schemas.openxmlformats.org/officeDocument/2006/relationships/image" Target="media/image29.png"/><Relationship Id="rId55" Type="http://schemas.openxmlformats.org/officeDocument/2006/relationships/image" Target="media/image19.png"/><Relationship Id="rId10" Type="http://schemas.openxmlformats.org/officeDocument/2006/relationships/hyperlink" Target="https://www.salesforce.com/form/developer-signup/?d=pb" TargetMode="External"/><Relationship Id="rId54" Type="http://schemas.openxmlformats.org/officeDocument/2006/relationships/image" Target="media/image3.png"/><Relationship Id="rId13" Type="http://schemas.openxmlformats.org/officeDocument/2006/relationships/image" Target="media/image52.png"/><Relationship Id="rId57" Type="http://schemas.openxmlformats.org/officeDocument/2006/relationships/image" Target="media/image6.png"/><Relationship Id="rId12" Type="http://schemas.openxmlformats.org/officeDocument/2006/relationships/image" Target="media/image42.png"/><Relationship Id="rId56" Type="http://schemas.openxmlformats.org/officeDocument/2006/relationships/image" Target="media/image12.png"/><Relationship Id="rId15" Type="http://schemas.openxmlformats.org/officeDocument/2006/relationships/image" Target="media/image27.png"/><Relationship Id="rId59" Type="http://schemas.openxmlformats.org/officeDocument/2006/relationships/image" Target="media/image43.png"/><Relationship Id="rId14" Type="http://schemas.openxmlformats.org/officeDocument/2006/relationships/image" Target="media/image17.png"/><Relationship Id="rId58" Type="http://schemas.openxmlformats.org/officeDocument/2006/relationships/image" Target="media/image10.png"/><Relationship Id="rId17" Type="http://schemas.openxmlformats.org/officeDocument/2006/relationships/image" Target="media/image49.png"/><Relationship Id="rId16" Type="http://schemas.openxmlformats.org/officeDocument/2006/relationships/image" Target="media/image38.png"/><Relationship Id="rId19" Type="http://schemas.openxmlformats.org/officeDocument/2006/relationships/image" Target="media/image23.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